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4C1" w14:textId="3B3BDC5B" w:rsidR="004352CF" w:rsidRPr="009421B2" w:rsidRDefault="004352CF" w:rsidP="004352CF">
      <w:pPr>
        <w:jc w:val="center"/>
        <w:rPr>
          <w:b/>
          <w:bCs/>
          <w:sz w:val="44"/>
          <w:szCs w:val="44"/>
        </w:rPr>
      </w:pPr>
      <w:r w:rsidRPr="009421B2">
        <w:rPr>
          <w:b/>
          <w:bCs/>
          <w:sz w:val="44"/>
          <w:szCs w:val="44"/>
        </w:rPr>
        <w:t xml:space="preserve">Jednací řád Volební VH </w:t>
      </w:r>
      <w:r>
        <w:rPr>
          <w:b/>
          <w:bCs/>
          <w:sz w:val="44"/>
          <w:szCs w:val="44"/>
        </w:rPr>
        <w:t>RCSPV Olomouc</w:t>
      </w:r>
      <w:r w:rsidRPr="009421B2">
        <w:rPr>
          <w:b/>
          <w:bCs/>
          <w:sz w:val="44"/>
          <w:szCs w:val="44"/>
        </w:rPr>
        <w:t xml:space="preserve"> dne </w:t>
      </w:r>
      <w:r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8</w:t>
      </w:r>
      <w:r w:rsidRPr="009421B2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6</w:t>
      </w:r>
      <w:r w:rsidRPr="009421B2">
        <w:rPr>
          <w:b/>
          <w:bCs/>
          <w:sz w:val="44"/>
          <w:szCs w:val="44"/>
        </w:rPr>
        <w:t>.2021 pro hlasování per rollam</w:t>
      </w:r>
    </w:p>
    <w:p w14:paraId="08A49EDC" w14:textId="77777777" w:rsidR="007C7AEF" w:rsidRDefault="007C7AEF" w:rsidP="00D421C9">
      <w:pPr>
        <w:spacing w:line="276" w:lineRule="auto"/>
        <w:jc w:val="center"/>
        <w:rPr>
          <w:sz w:val="32"/>
          <w:szCs w:val="32"/>
        </w:rPr>
      </w:pPr>
    </w:p>
    <w:p w14:paraId="2E6F0064" w14:textId="77777777" w:rsidR="007C7AEF" w:rsidRPr="007C7AEF" w:rsidRDefault="007C7AEF" w:rsidP="00D421C9">
      <w:pPr>
        <w:spacing w:line="276" w:lineRule="auto"/>
        <w:jc w:val="center"/>
        <w:rPr>
          <w:b/>
          <w:bCs/>
          <w:sz w:val="22"/>
          <w:szCs w:val="22"/>
        </w:rPr>
      </w:pPr>
      <w:r w:rsidRPr="007C7AEF">
        <w:rPr>
          <w:b/>
          <w:bCs/>
          <w:sz w:val="22"/>
          <w:szCs w:val="22"/>
        </w:rPr>
        <w:t>Preambule</w:t>
      </w:r>
    </w:p>
    <w:p w14:paraId="736EC515" w14:textId="77777777" w:rsidR="007C7AEF" w:rsidRDefault="007C7AEF" w:rsidP="00D421C9">
      <w:pPr>
        <w:spacing w:line="276" w:lineRule="auto"/>
        <w:jc w:val="both"/>
        <w:rPr>
          <w:sz w:val="22"/>
          <w:szCs w:val="22"/>
        </w:rPr>
      </w:pPr>
    </w:p>
    <w:p w14:paraId="7B8B9EC7" w14:textId="042785AB" w:rsidR="007C7AEF" w:rsidRDefault="007C7AEF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C7AEF">
        <w:rPr>
          <w:sz w:val="22"/>
          <w:szCs w:val="22"/>
        </w:rPr>
        <w:t xml:space="preserve">Statutární orgán spolku </w:t>
      </w:r>
      <w:r w:rsidR="004352CF">
        <w:rPr>
          <w:sz w:val="22"/>
          <w:szCs w:val="22"/>
        </w:rPr>
        <w:t>Regionální centrum sport pro všechny</w:t>
      </w:r>
      <w:r w:rsidRPr="007C7AEF">
        <w:rPr>
          <w:sz w:val="22"/>
          <w:szCs w:val="22"/>
        </w:rPr>
        <w:t xml:space="preserve">, IČO: </w:t>
      </w:r>
      <w:r w:rsidR="004352CF">
        <w:rPr>
          <w:sz w:val="22"/>
          <w:szCs w:val="22"/>
        </w:rPr>
        <w:t>27054624</w:t>
      </w:r>
      <w:r w:rsidRPr="007C7AEF">
        <w:rPr>
          <w:sz w:val="22"/>
          <w:szCs w:val="22"/>
        </w:rPr>
        <w:t xml:space="preserve">, se sídlem </w:t>
      </w:r>
      <w:proofErr w:type="spellStart"/>
      <w:r w:rsidR="004352CF">
        <w:rPr>
          <w:sz w:val="22"/>
          <w:szCs w:val="22"/>
        </w:rPr>
        <w:t>I.P.Pavlova</w:t>
      </w:r>
      <w:proofErr w:type="spellEnd"/>
      <w:r w:rsidR="004352CF">
        <w:rPr>
          <w:sz w:val="22"/>
          <w:szCs w:val="22"/>
        </w:rPr>
        <w:t xml:space="preserve"> 1015/58, 779 00 Olomouc</w:t>
      </w:r>
      <w:r w:rsidRPr="007C7AEF">
        <w:rPr>
          <w:sz w:val="22"/>
          <w:szCs w:val="22"/>
        </w:rPr>
        <w:t xml:space="preserve">, zapsaný ve spolkovém rejstříku vedeném </w:t>
      </w:r>
      <w:r w:rsidR="004352CF" w:rsidRPr="005B104D">
        <w:rPr>
          <w:sz w:val="22"/>
          <w:szCs w:val="22"/>
        </w:rPr>
        <w:t>Krajským soudem v Ostravě</w:t>
      </w:r>
      <w:r w:rsidRPr="007C7AEF">
        <w:rPr>
          <w:sz w:val="22"/>
          <w:szCs w:val="22"/>
        </w:rPr>
        <w:t xml:space="preserve"> pod </w:t>
      </w:r>
      <w:proofErr w:type="spellStart"/>
      <w:r w:rsidRPr="007C7AEF">
        <w:rPr>
          <w:sz w:val="22"/>
          <w:szCs w:val="22"/>
        </w:rPr>
        <w:t>sp</w:t>
      </w:r>
      <w:proofErr w:type="spellEnd"/>
      <w:r w:rsidRPr="007C7AEF">
        <w:rPr>
          <w:sz w:val="22"/>
          <w:szCs w:val="22"/>
        </w:rPr>
        <w:t xml:space="preserve">. zn. L </w:t>
      </w:r>
      <w:r w:rsidR="004352CF">
        <w:rPr>
          <w:sz w:val="22"/>
          <w:szCs w:val="22"/>
        </w:rPr>
        <w:t>7391</w:t>
      </w:r>
      <w:r w:rsidRPr="007C7AEF">
        <w:rPr>
          <w:sz w:val="22"/>
          <w:szCs w:val="22"/>
        </w:rPr>
        <w:t xml:space="preserve"> (dále jen „Spolek“), rozhodl, že </w:t>
      </w:r>
      <w:r w:rsidR="004352CF">
        <w:rPr>
          <w:sz w:val="22"/>
          <w:szCs w:val="22"/>
        </w:rPr>
        <w:t>volební valná hromada</w:t>
      </w:r>
      <w:r w:rsidRPr="007C7AEF">
        <w:rPr>
          <w:sz w:val="22"/>
          <w:szCs w:val="22"/>
        </w:rPr>
        <w:t xml:space="preserve"> Spolku v roce 202</w:t>
      </w:r>
      <w:r w:rsidR="004352CF">
        <w:rPr>
          <w:sz w:val="22"/>
          <w:szCs w:val="22"/>
        </w:rPr>
        <w:t>1</w:t>
      </w:r>
      <w:r w:rsidRPr="007C7AEF">
        <w:rPr>
          <w:sz w:val="22"/>
          <w:szCs w:val="22"/>
        </w:rPr>
        <w:t xml:space="preserve"> proběhne vzdáleně s elektronickým hlasováním, tedy per rollam, a to v důsledku epidemie </w:t>
      </w:r>
      <w:proofErr w:type="spellStart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 w:rsid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(též </w:t>
      </w:r>
      <w:r w:rsidRPr="007C7AEF">
        <w:rPr>
          <w:sz w:val="22"/>
          <w:szCs w:val="22"/>
        </w:rPr>
        <w:t>COVID-19</w:t>
      </w:r>
      <w:r w:rsidR="00D421C9">
        <w:rPr>
          <w:sz w:val="22"/>
          <w:szCs w:val="22"/>
        </w:rPr>
        <w:t>)</w:t>
      </w:r>
      <w:r w:rsidRPr="007C7AEF">
        <w:rPr>
          <w:sz w:val="22"/>
          <w:szCs w:val="22"/>
        </w:rPr>
        <w:t xml:space="preserve"> a s tím souvisejících omezení ze strany vlády ČR a Ministerstva zdravotnictví ČR.</w:t>
      </w:r>
    </w:p>
    <w:p w14:paraId="365724B7" w14:textId="77777777" w:rsidR="007C7AEF" w:rsidRDefault="007C7AEF" w:rsidP="00D421C9">
      <w:pPr>
        <w:pStyle w:val="Odstavecseseznamem"/>
        <w:spacing w:line="276" w:lineRule="auto"/>
        <w:ind w:left="567"/>
        <w:jc w:val="both"/>
        <w:rPr>
          <w:sz w:val="22"/>
          <w:szCs w:val="22"/>
        </w:rPr>
      </w:pPr>
    </w:p>
    <w:p w14:paraId="48285406" w14:textId="103AE77E" w:rsidR="00D421C9" w:rsidRPr="00D421C9" w:rsidRDefault="007C7AEF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Možnost konání jednání a rozhodování spolkových orgánů mimo zasedání</w:t>
      </w:r>
      <w:r w:rsidR="00D421C9">
        <w:rPr>
          <w:sz w:val="22"/>
          <w:szCs w:val="22"/>
        </w:rPr>
        <w:t>, tedy např. per rollam, i v případě, že tato možnost není zakotvena v zakladatelském právním</w:t>
      </w:r>
      <w:r w:rsidR="005B104D">
        <w:rPr>
          <w:sz w:val="22"/>
          <w:szCs w:val="22"/>
        </w:rPr>
        <w:t xml:space="preserve"> </w:t>
      </w:r>
      <w:r w:rsidR="00D421C9">
        <w:rPr>
          <w:sz w:val="22"/>
          <w:szCs w:val="22"/>
        </w:rPr>
        <w:t xml:space="preserve">jednání daného spolku (stanovy), vyplývá ze zákona č. 191/2020 Sb., </w:t>
      </w:r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o některých opatřeních ke zmírnění dopadů epidemie </w:t>
      </w:r>
      <w:proofErr w:type="spellStart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 na osoby 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cs-CZ"/>
        </w:rPr>
        <w:t>účastnící se soudního řízení, poškozené, oběti trestných činů a právnické osoby a o změně 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insolvenčního zákona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cs-CZ"/>
        </w:rPr>
        <w:t> a 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občanského soudního řádu</w:t>
      </w:r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 xml:space="preserve"> (dále jen „Lex </w:t>
      </w:r>
      <w:proofErr w:type="spellStart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Covid</w:t>
      </w:r>
      <w:proofErr w:type="spellEnd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“), a to konkrétně v </w:t>
      </w:r>
      <w:proofErr w:type="spellStart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ust</w:t>
      </w:r>
      <w:proofErr w:type="spellEnd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. § 18 a násl.</w:t>
      </w:r>
    </w:p>
    <w:p w14:paraId="4E2C5853" w14:textId="77777777" w:rsidR="00D421C9" w:rsidRPr="00D421C9" w:rsidRDefault="00D421C9" w:rsidP="00D421C9">
      <w:pPr>
        <w:pStyle w:val="Odstavecseseznamem"/>
        <w:rPr>
          <w:sz w:val="22"/>
          <w:szCs w:val="22"/>
        </w:rPr>
      </w:pPr>
    </w:p>
    <w:p w14:paraId="16454272" w14:textId="77777777" w:rsidR="00D421C9" w:rsidRPr="001A492D" w:rsidRDefault="00D421C9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Dle § 19 odst. 2 Lex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platí, že:</w:t>
      </w:r>
      <w:r>
        <w:rPr>
          <w:i/>
          <w:iCs/>
          <w:sz w:val="22"/>
          <w:szCs w:val="22"/>
        </w:rPr>
        <w:t xml:space="preserve"> „</w:t>
      </w:r>
      <w:r w:rsidRPr="00D421C9"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Nestanoví-li zákon nebo zakladatelské právní jednání podmínky rozhodování podle odstavce 1, určí je v případě nejvyššího orgánu statutární orgán, v případě jiného orgánu tento orgán. Tyto podmínky musí být členům orgánu oznámeny v dostatečném předstihu před rozhodováním</w:t>
      </w:r>
      <w:r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“</w:t>
      </w:r>
      <w:r w:rsidRPr="00D421C9"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.</w:t>
      </w:r>
    </w:p>
    <w:p w14:paraId="7A12BE2B" w14:textId="77777777" w:rsidR="001A492D" w:rsidRPr="001A492D" w:rsidRDefault="001A492D" w:rsidP="001A492D">
      <w:pPr>
        <w:pStyle w:val="Odstavecseseznamem"/>
        <w:rPr>
          <w:i/>
          <w:iCs/>
          <w:sz w:val="22"/>
          <w:szCs w:val="22"/>
        </w:rPr>
      </w:pPr>
    </w:p>
    <w:p w14:paraId="3C165EA6" w14:textId="6062AFEF" w:rsidR="001A492D" w:rsidRPr="00160F5C" w:rsidRDefault="001A492D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Statutární orgán Spolku v návaznosti na shora uvedené rozhodl o konání </w:t>
      </w:r>
      <w:r w:rsidR="004352CF">
        <w:rPr>
          <w:sz w:val="22"/>
          <w:szCs w:val="22"/>
        </w:rPr>
        <w:t>volební valné hromady</w:t>
      </w:r>
      <w:r>
        <w:rPr>
          <w:sz w:val="22"/>
          <w:szCs w:val="22"/>
        </w:rPr>
        <w:t xml:space="preserve"> </w:t>
      </w:r>
      <w:r w:rsidRPr="007C7AEF">
        <w:rPr>
          <w:sz w:val="22"/>
          <w:szCs w:val="22"/>
        </w:rPr>
        <w:t>vzdáleně s elektronickým hlasováním, tedy per rollam</w:t>
      </w:r>
      <w:r>
        <w:rPr>
          <w:sz w:val="22"/>
          <w:szCs w:val="22"/>
        </w:rPr>
        <w:t>, a to na základě pravidel stanovených tímto jednacím řádem.</w:t>
      </w:r>
    </w:p>
    <w:p w14:paraId="4139D6DA" w14:textId="77777777" w:rsidR="00160F5C" w:rsidRPr="00160F5C" w:rsidRDefault="00160F5C" w:rsidP="00160F5C">
      <w:pPr>
        <w:pStyle w:val="Odstavecseseznamem"/>
        <w:rPr>
          <w:i/>
          <w:iCs/>
          <w:sz w:val="22"/>
          <w:szCs w:val="22"/>
        </w:rPr>
      </w:pPr>
    </w:p>
    <w:p w14:paraId="62F44D26" w14:textId="0B369D24" w:rsidR="00160F5C" w:rsidRPr="00D421C9" w:rsidRDefault="00160F5C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 důvodů omezujících opatření způsobených epidemií </w:t>
      </w:r>
      <w:proofErr w:type="spellStart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a s tím souvisejícího nestandardního způsobu konání </w:t>
      </w:r>
      <w:r w:rsidR="004352CF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volební valné hromady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jsou na program jednání </w:t>
      </w:r>
      <w:r w:rsidR="00946A73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zařazeny 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pouze otázky, jejich</w:t>
      </w:r>
      <w:r w:rsidR="00946A73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ž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projednání nesnese odkladu z důvodů provozních či důvodů stanovených obecně závaznými právními předpisy.</w:t>
      </w:r>
    </w:p>
    <w:p w14:paraId="5140907B" w14:textId="77777777" w:rsidR="00D421C9" w:rsidRPr="00D421C9" w:rsidRDefault="00D421C9" w:rsidP="00D421C9">
      <w:pPr>
        <w:pStyle w:val="Odstavecseseznamem"/>
        <w:spacing w:line="276" w:lineRule="auto"/>
        <w:ind w:left="567"/>
        <w:jc w:val="both"/>
        <w:rPr>
          <w:i/>
          <w:iCs/>
          <w:sz w:val="22"/>
          <w:szCs w:val="22"/>
        </w:rPr>
      </w:pPr>
    </w:p>
    <w:p w14:paraId="34F3AB2E" w14:textId="6F45B897" w:rsidR="00D421C9" w:rsidRDefault="004F1C02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Svolání </w:t>
      </w:r>
      <w:r w:rsidR="004352CF">
        <w:rPr>
          <w:b/>
          <w:bCs/>
          <w:sz w:val="22"/>
          <w:szCs w:val="22"/>
        </w:rPr>
        <w:t>volební valné hromady</w:t>
      </w:r>
      <w:r w:rsidR="006F204A">
        <w:rPr>
          <w:b/>
          <w:bCs/>
          <w:sz w:val="22"/>
          <w:szCs w:val="22"/>
        </w:rPr>
        <w:t xml:space="preserve"> a usnášeníschopnost</w:t>
      </w:r>
    </w:p>
    <w:p w14:paraId="02FADE27" w14:textId="77777777" w:rsidR="004F1C02" w:rsidRDefault="004F1C02" w:rsidP="004F1C02">
      <w:pPr>
        <w:spacing w:line="276" w:lineRule="auto"/>
        <w:rPr>
          <w:sz w:val="22"/>
          <w:szCs w:val="22"/>
        </w:rPr>
      </w:pPr>
    </w:p>
    <w:p w14:paraId="6D293ADC" w14:textId="3BF65DCA" w:rsidR="00B1775D" w:rsidRPr="00233A6E" w:rsidRDefault="004E16E7" w:rsidP="00B1775D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okamžik svolání </w:t>
      </w:r>
      <w:r w:rsidR="004352CF">
        <w:rPr>
          <w:sz w:val="22"/>
          <w:szCs w:val="22"/>
        </w:rPr>
        <w:t>volební valné hromady</w:t>
      </w:r>
      <w:r>
        <w:rPr>
          <w:sz w:val="22"/>
          <w:szCs w:val="22"/>
        </w:rPr>
        <w:t xml:space="preserve"> se považuje odeslání</w:t>
      </w:r>
      <w:r w:rsidR="00B1775D">
        <w:rPr>
          <w:sz w:val="22"/>
          <w:szCs w:val="22"/>
        </w:rPr>
        <w:t xml:space="preserve"> </w:t>
      </w:r>
      <w:r w:rsidR="00B1775D" w:rsidRPr="00B1775D">
        <w:rPr>
          <w:sz w:val="22"/>
          <w:szCs w:val="22"/>
        </w:rPr>
        <w:t xml:space="preserve">pozvánky s návrhem </w:t>
      </w:r>
      <w:r w:rsidRPr="00B1775D">
        <w:rPr>
          <w:sz w:val="22"/>
          <w:szCs w:val="22"/>
        </w:rPr>
        <w:t>programu</w:t>
      </w:r>
      <w:r w:rsidR="00485158">
        <w:rPr>
          <w:sz w:val="22"/>
          <w:szCs w:val="22"/>
        </w:rPr>
        <w:t xml:space="preserve">, </w:t>
      </w:r>
      <w:r w:rsidR="00485158" w:rsidRPr="00B1775D">
        <w:rPr>
          <w:sz w:val="22"/>
          <w:szCs w:val="22"/>
        </w:rPr>
        <w:t>a to formou emailové zprávy na emailové adresy</w:t>
      </w:r>
      <w:r w:rsidR="00485158">
        <w:rPr>
          <w:sz w:val="22"/>
          <w:szCs w:val="22"/>
        </w:rPr>
        <w:t xml:space="preserve"> </w:t>
      </w:r>
      <w:r w:rsidR="00233A6E" w:rsidRPr="00233A6E">
        <w:rPr>
          <w:sz w:val="22"/>
          <w:szCs w:val="22"/>
        </w:rPr>
        <w:t>delegátů z</w:t>
      </w:r>
      <w:r w:rsidR="00233A6E" w:rsidRPr="00233A6E">
        <w:rPr>
          <w:sz w:val="22"/>
          <w:szCs w:val="22"/>
        </w:rPr>
        <w:t> </w:t>
      </w:r>
      <w:r w:rsidR="00233A6E" w:rsidRPr="00233A6E">
        <w:rPr>
          <w:sz w:val="22"/>
          <w:szCs w:val="22"/>
        </w:rPr>
        <w:t>jednotlivý</w:t>
      </w:r>
      <w:r w:rsidR="00233A6E" w:rsidRPr="00233A6E">
        <w:rPr>
          <w:sz w:val="22"/>
          <w:szCs w:val="22"/>
        </w:rPr>
        <w:t>ch odborů</w:t>
      </w:r>
      <w:r w:rsidR="00233A6E" w:rsidRPr="00233A6E">
        <w:rPr>
          <w:sz w:val="22"/>
          <w:szCs w:val="22"/>
        </w:rPr>
        <w:t xml:space="preserve">, jak byly </w:t>
      </w:r>
      <w:r w:rsidR="00233A6E" w:rsidRPr="00233A6E">
        <w:rPr>
          <w:sz w:val="22"/>
          <w:szCs w:val="22"/>
        </w:rPr>
        <w:t>odbory</w:t>
      </w:r>
      <w:r w:rsidR="00233A6E" w:rsidRPr="00233A6E">
        <w:rPr>
          <w:sz w:val="22"/>
          <w:szCs w:val="22"/>
        </w:rPr>
        <w:t xml:space="preserve"> statutárnímu orgánu zaslány.</w:t>
      </w:r>
    </w:p>
    <w:p w14:paraId="61C3E8B5" w14:textId="77777777" w:rsidR="00485158" w:rsidRDefault="00160F5C" w:rsidP="00B1775D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Povinnou přílohou pozvánky je</w:t>
      </w:r>
      <w:r w:rsidR="00485158">
        <w:rPr>
          <w:sz w:val="22"/>
          <w:szCs w:val="22"/>
        </w:rPr>
        <w:t>:</w:t>
      </w:r>
    </w:p>
    <w:p w14:paraId="33C34FFB" w14:textId="44F46EF7" w:rsidR="00160F5C" w:rsidRDefault="00160F5C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jednací řád</w:t>
      </w:r>
      <w:r w:rsidR="00485158">
        <w:rPr>
          <w:sz w:val="22"/>
          <w:szCs w:val="22"/>
        </w:rPr>
        <w:t xml:space="preserve">, </w:t>
      </w:r>
    </w:p>
    <w:p w14:paraId="7051D73D" w14:textId="6974BD22" w:rsidR="00233A6E" w:rsidRDefault="00233A6E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volební řád RCSPV Olomouc</w:t>
      </w:r>
    </w:p>
    <w:p w14:paraId="66E01D0F" w14:textId="77777777" w:rsidR="00485158" w:rsidRDefault="00485158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návrh usnesení k jednotlivým bodům programu,</w:t>
      </w:r>
    </w:p>
    <w:p w14:paraId="3EC7B03A" w14:textId="77777777" w:rsidR="00485158" w:rsidRDefault="00485158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podklady k jednotlivým bodům programu.</w:t>
      </w:r>
    </w:p>
    <w:p w14:paraId="0DC06A81" w14:textId="3FABF433" w:rsidR="00B1775D" w:rsidRPr="00160F5C" w:rsidRDefault="00160F5C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Členové spolku s hlasovacím právem </w:t>
      </w:r>
      <w:r w:rsidR="00485158">
        <w:rPr>
          <w:sz w:val="22"/>
          <w:szCs w:val="22"/>
        </w:rPr>
        <w:t>jsou povinni ve</w:t>
      </w:r>
      <w:r>
        <w:rPr>
          <w:sz w:val="22"/>
          <w:szCs w:val="22"/>
        </w:rPr>
        <w:t xml:space="preserve"> lhůtě </w:t>
      </w:r>
      <w:r w:rsidR="00233A6E">
        <w:rPr>
          <w:sz w:val="22"/>
          <w:szCs w:val="22"/>
        </w:rPr>
        <w:t>5</w:t>
      </w:r>
      <w:r>
        <w:rPr>
          <w:sz w:val="22"/>
          <w:szCs w:val="22"/>
        </w:rPr>
        <w:t xml:space="preserve"> dnů </w:t>
      </w:r>
      <w:r w:rsidR="00485158">
        <w:rPr>
          <w:sz w:val="22"/>
          <w:szCs w:val="22"/>
        </w:rPr>
        <w:t xml:space="preserve">ode dne svolání </w:t>
      </w:r>
      <w:r w:rsidR="00233A6E">
        <w:rPr>
          <w:sz w:val="22"/>
          <w:szCs w:val="22"/>
        </w:rPr>
        <w:t xml:space="preserve">volební valné hromady </w:t>
      </w:r>
      <w:r>
        <w:rPr>
          <w:sz w:val="22"/>
          <w:szCs w:val="22"/>
        </w:rPr>
        <w:t>označi</w:t>
      </w:r>
      <w:r w:rsidR="00485158">
        <w:rPr>
          <w:sz w:val="22"/>
          <w:szCs w:val="22"/>
        </w:rPr>
        <w:t>t</w:t>
      </w:r>
      <w:r>
        <w:rPr>
          <w:sz w:val="22"/>
          <w:szCs w:val="22"/>
        </w:rPr>
        <w:t xml:space="preserve"> statutárnímu orgánu Spolku osobu</w:t>
      </w:r>
      <w:r w:rsidR="00B1775D" w:rsidRPr="00160F5C">
        <w:rPr>
          <w:sz w:val="22"/>
          <w:szCs w:val="22"/>
        </w:rPr>
        <w:t xml:space="preserve">, která bude člena při </w:t>
      </w:r>
      <w:r w:rsidR="00B1775D" w:rsidRPr="00160F5C">
        <w:rPr>
          <w:sz w:val="22"/>
          <w:szCs w:val="22"/>
        </w:rPr>
        <w:lastRenderedPageBreak/>
        <w:t>hlasování zastupovat a její emailovou adresu</w:t>
      </w:r>
      <w:r w:rsidR="00485158">
        <w:rPr>
          <w:sz w:val="22"/>
          <w:szCs w:val="22"/>
        </w:rPr>
        <w:t xml:space="preserve">; v případě, že člen </w:t>
      </w:r>
      <w:r w:rsidR="00BA1BAC">
        <w:rPr>
          <w:sz w:val="22"/>
          <w:szCs w:val="22"/>
        </w:rPr>
        <w:t xml:space="preserve">Spolku </w:t>
      </w:r>
      <w:r w:rsidR="00485158">
        <w:rPr>
          <w:sz w:val="22"/>
          <w:szCs w:val="22"/>
        </w:rPr>
        <w:t xml:space="preserve">tak ve stanovené lhůtě neučiní, platí, že člen hlasuje prostřednictvím svého statutárního orgánu z emailové adresy dle </w:t>
      </w:r>
      <w:r w:rsidR="00BD4A33">
        <w:rPr>
          <w:sz w:val="22"/>
          <w:szCs w:val="22"/>
        </w:rPr>
        <w:t>odst.</w:t>
      </w:r>
      <w:r w:rsidR="00485158">
        <w:rPr>
          <w:sz w:val="22"/>
          <w:szCs w:val="22"/>
        </w:rPr>
        <w:t xml:space="preserve"> 1 tohoto článku jednacího řádu.</w:t>
      </w:r>
    </w:p>
    <w:p w14:paraId="29C28AA4" w14:textId="77777777" w:rsidR="006F204A" w:rsidRDefault="00B1775D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zastoupení člena Spolku jinou osobou než statutárním orgánem</w:t>
      </w:r>
      <w:r w:rsidR="006F204A">
        <w:rPr>
          <w:sz w:val="22"/>
          <w:szCs w:val="22"/>
        </w:rPr>
        <w:t>,</w:t>
      </w:r>
      <w:r>
        <w:rPr>
          <w:sz w:val="22"/>
          <w:szCs w:val="22"/>
        </w:rPr>
        <w:t xml:space="preserve"> je třeba ve lhůtě dle </w:t>
      </w:r>
      <w:r w:rsidR="00160F5C">
        <w:rPr>
          <w:sz w:val="22"/>
          <w:szCs w:val="22"/>
        </w:rPr>
        <w:t>čl. II odst. 1</w:t>
      </w:r>
      <w:r>
        <w:rPr>
          <w:sz w:val="22"/>
          <w:szCs w:val="22"/>
        </w:rPr>
        <w:t xml:space="preserve"> doručit originál plné moci statutárnímu orgánu Spolku.</w:t>
      </w:r>
    </w:p>
    <w:p w14:paraId="274D7CC3" w14:textId="5185E8E2" w:rsidR="004F1C02" w:rsidRDefault="00233A6E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Volební valná</w:t>
      </w:r>
      <w:r w:rsidR="006F204A" w:rsidRPr="006F204A">
        <w:rPr>
          <w:sz w:val="22"/>
          <w:szCs w:val="22"/>
        </w:rPr>
        <w:t xml:space="preserve"> hromada je usnášeníschopná, pokud </w:t>
      </w:r>
      <w:r w:rsidR="00E87B72">
        <w:rPr>
          <w:sz w:val="22"/>
          <w:szCs w:val="22"/>
        </w:rPr>
        <w:t>se hlasování účastnila</w:t>
      </w:r>
      <w:r w:rsidR="006F204A" w:rsidRPr="006F204A">
        <w:rPr>
          <w:sz w:val="22"/>
          <w:szCs w:val="22"/>
        </w:rPr>
        <w:t xml:space="preserve"> nadpoloviční většina všech členů Spolku.</w:t>
      </w:r>
      <w:r w:rsidR="00E87B72">
        <w:rPr>
          <w:sz w:val="22"/>
          <w:szCs w:val="22"/>
        </w:rPr>
        <w:t xml:space="preserve"> Hlasování se účastní takový člen Spolku, který hlasuje způsobem a ve lhůtě stanovených tímto jednacím řádem alespoň o jednom bodu programu.</w:t>
      </w:r>
    </w:p>
    <w:p w14:paraId="62B80DBE" w14:textId="4BE77916" w:rsidR="006F204A" w:rsidRPr="006F204A" w:rsidRDefault="006F204A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důvodů omezujících opatření způsobených epidemií </w:t>
      </w:r>
      <w:proofErr w:type="spellStart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 w:rsidR="00160F5C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="00E87B72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a zjednodušení průběhu </w:t>
      </w:r>
      <w:r w:rsidR="00233A6E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volební valné hromady </w:t>
      </w:r>
      <w:r w:rsidR="00160F5C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není možné předkládat protinávrhy k předloženým návrhům usnesení k jednotlivým bodům programu.</w:t>
      </w:r>
    </w:p>
    <w:p w14:paraId="49F4281C" w14:textId="77777777" w:rsidR="004F1C02" w:rsidRPr="004F1C02" w:rsidRDefault="004F1C02" w:rsidP="004F1C02">
      <w:pPr>
        <w:spacing w:line="276" w:lineRule="auto"/>
        <w:rPr>
          <w:sz w:val="22"/>
          <w:szCs w:val="22"/>
        </w:rPr>
      </w:pPr>
    </w:p>
    <w:p w14:paraId="36B39E34" w14:textId="5DD93183" w:rsidR="004F1C02" w:rsidRDefault="006F204A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konání </w:t>
      </w:r>
      <w:r w:rsidR="00233A6E">
        <w:rPr>
          <w:b/>
          <w:bCs/>
          <w:sz w:val="22"/>
          <w:szCs w:val="22"/>
        </w:rPr>
        <w:t>volební valné hromady</w:t>
      </w:r>
    </w:p>
    <w:p w14:paraId="23C8F72D" w14:textId="77777777" w:rsidR="00485158" w:rsidRDefault="00485158" w:rsidP="00485158">
      <w:pPr>
        <w:spacing w:line="276" w:lineRule="auto"/>
        <w:rPr>
          <w:sz w:val="22"/>
          <w:szCs w:val="22"/>
        </w:rPr>
      </w:pPr>
    </w:p>
    <w:p w14:paraId="6FBF3B5B" w14:textId="15BC919A" w:rsidR="00485158" w:rsidRDefault="00BD4A33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Hlasování probíhá elektronicky formou emailové zprávy. Členové hlasují zasláním emailové zprávy z elektronické adresy dle čl. I odst. 3 tohoto jednacího řádu na e</w:t>
      </w:r>
      <w:r w:rsidR="00341267">
        <w:rPr>
          <w:sz w:val="22"/>
          <w:szCs w:val="22"/>
        </w:rPr>
        <w:t xml:space="preserve">lektronickou adresu Spolku </w:t>
      </w:r>
      <w:r w:rsidR="00233A6E">
        <w:rPr>
          <w:sz w:val="22"/>
          <w:szCs w:val="22"/>
        </w:rPr>
        <w:t>rcspvolomouc@seznam.cz</w:t>
      </w:r>
      <w:r w:rsidR="00341267">
        <w:rPr>
          <w:sz w:val="22"/>
          <w:szCs w:val="22"/>
        </w:rPr>
        <w:t xml:space="preserve">, a to jednou emailovou zprávou ke všem bodům programu, přičemž v rámci takové emailové zprávy hlasují samostatně ke každému bodu programu, a to uvedením pořadového čísla usnesení a označením </w:t>
      </w:r>
      <w:r w:rsidR="00FE74A0">
        <w:rPr>
          <w:sz w:val="22"/>
          <w:szCs w:val="22"/>
        </w:rPr>
        <w:t>„</w:t>
      </w:r>
      <w:r w:rsidR="00341267">
        <w:rPr>
          <w:sz w:val="22"/>
          <w:szCs w:val="22"/>
        </w:rPr>
        <w:t>PRO, PROTI</w:t>
      </w:r>
      <w:r w:rsidR="00FE74A0">
        <w:rPr>
          <w:sz w:val="22"/>
          <w:szCs w:val="22"/>
        </w:rPr>
        <w:t xml:space="preserve"> nebo</w:t>
      </w:r>
      <w:r w:rsidR="00341267">
        <w:rPr>
          <w:sz w:val="22"/>
          <w:szCs w:val="22"/>
        </w:rPr>
        <w:t xml:space="preserve"> ZDRŽEL SE</w:t>
      </w:r>
      <w:r w:rsidR="00FE74A0">
        <w:rPr>
          <w:sz w:val="22"/>
          <w:szCs w:val="22"/>
        </w:rPr>
        <w:t>“</w:t>
      </w:r>
      <w:r w:rsidR="00341267">
        <w:rPr>
          <w:sz w:val="22"/>
          <w:szCs w:val="22"/>
        </w:rPr>
        <w:t>.</w:t>
      </w:r>
    </w:p>
    <w:p w14:paraId="1655133D" w14:textId="74239E4E" w:rsidR="00341267" w:rsidRDefault="00341267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pro hlasování je tímto jednacím řádem stanovena na 5 dnů ode dne svolání </w:t>
      </w:r>
      <w:r w:rsidR="00233A6E">
        <w:rPr>
          <w:sz w:val="22"/>
          <w:szCs w:val="22"/>
        </w:rPr>
        <w:t>volební valné hromady</w:t>
      </w:r>
      <w:r w:rsidR="0089212E">
        <w:rPr>
          <w:sz w:val="22"/>
          <w:szCs w:val="22"/>
        </w:rPr>
        <w:t xml:space="preserve">, tj. do </w:t>
      </w:r>
      <w:r w:rsidR="00233A6E">
        <w:rPr>
          <w:sz w:val="22"/>
          <w:szCs w:val="22"/>
        </w:rPr>
        <w:t>22.6.2021</w:t>
      </w:r>
      <w:r w:rsidR="0089212E">
        <w:rPr>
          <w:sz w:val="22"/>
          <w:szCs w:val="22"/>
        </w:rPr>
        <w:t xml:space="preserve"> 23:59:59 hod</w:t>
      </w:r>
      <w:r>
        <w:rPr>
          <w:sz w:val="22"/>
          <w:szCs w:val="22"/>
        </w:rPr>
        <w:t>.</w:t>
      </w:r>
      <w:r w:rsidR="0089212E">
        <w:rPr>
          <w:sz w:val="22"/>
          <w:szCs w:val="22"/>
        </w:rPr>
        <w:t xml:space="preserve"> Za rozhodný se považuje okamžik doručení emailové zprávy na předmětnou elektronickou adresu.</w:t>
      </w:r>
    </w:p>
    <w:p w14:paraId="58CFC454" w14:textId="77777777" w:rsidR="00341267" w:rsidRPr="00485158" w:rsidRDefault="00341267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Usnesení každého bodu programu je přijato, hlasovala-li pro něho nadpoloviční většina přítomných členů Spolku. Za přítomného se člen Spolku považuje tehdy, hlasoval-li alespoň o jednom z bodů zařazených do programu způsobem a ve lhůtě stanovených tímto jednacím řádem.</w:t>
      </w:r>
    </w:p>
    <w:p w14:paraId="35ABBB0F" w14:textId="77777777" w:rsidR="00485158" w:rsidRPr="00485158" w:rsidRDefault="00485158" w:rsidP="00485158">
      <w:pPr>
        <w:spacing w:line="276" w:lineRule="auto"/>
        <w:rPr>
          <w:sz w:val="22"/>
          <w:szCs w:val="22"/>
        </w:rPr>
      </w:pPr>
    </w:p>
    <w:p w14:paraId="1834018C" w14:textId="77777777" w:rsidR="006F204A" w:rsidRDefault="0089212E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Postup statutárního orgánu Spolku po ukončení hlasování</w:t>
      </w:r>
    </w:p>
    <w:p w14:paraId="1E2C1C32" w14:textId="77777777" w:rsidR="0089212E" w:rsidRPr="0089212E" w:rsidRDefault="0089212E" w:rsidP="0089212E">
      <w:pPr>
        <w:spacing w:line="276" w:lineRule="auto"/>
        <w:rPr>
          <w:sz w:val="22"/>
          <w:szCs w:val="22"/>
        </w:rPr>
      </w:pPr>
    </w:p>
    <w:p w14:paraId="1D4276D1" w14:textId="77777777" w:rsidR="0089212E" w:rsidRDefault="0089212E" w:rsidP="0089212E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vypršení lhůty pro hlasování dle čl. II tohoto jednacího řádu provede statutární orgán Spolku vyhodnocení </w:t>
      </w:r>
      <w:r w:rsidR="00FE74A0">
        <w:rPr>
          <w:sz w:val="22"/>
          <w:szCs w:val="22"/>
        </w:rPr>
        <w:t xml:space="preserve">průběhu </w:t>
      </w:r>
      <w:r>
        <w:rPr>
          <w:sz w:val="22"/>
          <w:szCs w:val="22"/>
        </w:rPr>
        <w:t>hlasování per rollam, a to tak, že:</w:t>
      </w:r>
    </w:p>
    <w:p w14:paraId="19D502CD" w14:textId="77777777" w:rsidR="0089212E" w:rsidRDefault="0089212E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ověří mandát každého z hlasujících, tedy zda hlasoval v souladu s pravidly stanovenými tímto jednacím řádem,</w:t>
      </w:r>
    </w:p>
    <w:p w14:paraId="1BD921E8" w14:textId="60E0532A" w:rsidR="0089212E" w:rsidRDefault="0089212E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základě ověření mandátu hlasujících konstatuje</w:t>
      </w:r>
      <w:r w:rsidR="00FE74A0">
        <w:rPr>
          <w:sz w:val="22"/>
          <w:szCs w:val="22"/>
        </w:rPr>
        <w:t>,</w:t>
      </w:r>
      <w:r>
        <w:rPr>
          <w:sz w:val="22"/>
          <w:szCs w:val="22"/>
        </w:rPr>
        <w:t xml:space="preserve"> zda byla </w:t>
      </w:r>
      <w:r w:rsidR="00233A6E">
        <w:rPr>
          <w:sz w:val="22"/>
          <w:szCs w:val="22"/>
        </w:rPr>
        <w:t>volební valná hromada</w:t>
      </w:r>
      <w:r>
        <w:rPr>
          <w:sz w:val="22"/>
          <w:szCs w:val="22"/>
        </w:rPr>
        <w:t xml:space="preserve"> usnášeníschopná,</w:t>
      </w:r>
    </w:p>
    <w:p w14:paraId="73F673EE" w14:textId="77777777" w:rsidR="0089212E" w:rsidRDefault="00FE74A0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vyhodnotí rozhodnutí o jednotlivých bodech programu.</w:t>
      </w:r>
    </w:p>
    <w:p w14:paraId="50CA6992" w14:textId="77777777" w:rsid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Statutární orgán provede zápis o vyhodnocení průběhu hlasování per rollam.</w:t>
      </w:r>
    </w:p>
    <w:p w14:paraId="0040E67A" w14:textId="77777777" w:rsid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Statutární orgán uloží výsledky hlasování, tj. všechny došlé emailové zprávy od každého z hlasujících, a to jak v elektronické, tak v tištěné podobě, aby bylo možné provést kontrolu průběhu hlasování členské schůze/valné hromady.</w:t>
      </w:r>
    </w:p>
    <w:p w14:paraId="54D68107" w14:textId="733C49EA" w:rsidR="00FE74A0" w:rsidRP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orgán zveřejní </w:t>
      </w:r>
      <w:r w:rsidR="00E87B72">
        <w:rPr>
          <w:sz w:val="22"/>
          <w:szCs w:val="22"/>
        </w:rPr>
        <w:t xml:space="preserve">do 5 dnů ode dne lhůty pro ukončení hlasování </w:t>
      </w:r>
      <w:r>
        <w:rPr>
          <w:sz w:val="22"/>
          <w:szCs w:val="22"/>
        </w:rPr>
        <w:t xml:space="preserve">výsledky hlasování </w:t>
      </w:r>
      <w:r w:rsidR="00233A6E">
        <w:rPr>
          <w:sz w:val="22"/>
          <w:szCs w:val="22"/>
        </w:rPr>
        <w:t>volební valné h</w:t>
      </w:r>
      <w:r w:rsidR="005B104D">
        <w:rPr>
          <w:sz w:val="22"/>
          <w:szCs w:val="22"/>
        </w:rPr>
        <w:t>r</w:t>
      </w:r>
      <w:r w:rsidR="00233A6E">
        <w:rPr>
          <w:sz w:val="22"/>
          <w:szCs w:val="22"/>
        </w:rPr>
        <w:t>omady</w:t>
      </w:r>
      <w:r>
        <w:rPr>
          <w:sz w:val="22"/>
          <w:szCs w:val="22"/>
        </w:rPr>
        <w:t>, a to</w:t>
      </w:r>
      <w:r w:rsidR="005B104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na </w:t>
      </w:r>
      <w:r w:rsidR="005B104D">
        <w:rPr>
          <w:sz w:val="22"/>
          <w:szCs w:val="22"/>
        </w:rPr>
        <w:t xml:space="preserve">webových stránkách Spolku a rozesláním těchto výsledků emailovou zprávou na elektronické adresy všech delegátů dle </w:t>
      </w:r>
      <w:proofErr w:type="spellStart"/>
      <w:proofErr w:type="gramStart"/>
      <w:r w:rsidR="005B104D">
        <w:rPr>
          <w:sz w:val="22"/>
          <w:szCs w:val="22"/>
        </w:rPr>
        <w:t>čl.I</w:t>
      </w:r>
      <w:proofErr w:type="spellEnd"/>
      <w:proofErr w:type="gramEnd"/>
      <w:r w:rsidR="005B104D">
        <w:rPr>
          <w:sz w:val="22"/>
          <w:szCs w:val="22"/>
        </w:rPr>
        <w:t xml:space="preserve"> .odst.1 tohoto jednacího řádu.</w:t>
      </w:r>
    </w:p>
    <w:p w14:paraId="4420D7EA" w14:textId="39079DA2" w:rsidR="0089212E" w:rsidRDefault="0089212E" w:rsidP="0089212E">
      <w:pPr>
        <w:spacing w:line="276" w:lineRule="auto"/>
        <w:rPr>
          <w:sz w:val="22"/>
          <w:szCs w:val="22"/>
        </w:rPr>
      </w:pPr>
    </w:p>
    <w:p w14:paraId="7437250B" w14:textId="77777777" w:rsidR="005B104D" w:rsidRPr="0089212E" w:rsidRDefault="005B104D" w:rsidP="0089212E">
      <w:pPr>
        <w:spacing w:line="276" w:lineRule="auto"/>
        <w:rPr>
          <w:sz w:val="22"/>
          <w:szCs w:val="22"/>
        </w:rPr>
      </w:pPr>
    </w:p>
    <w:p w14:paraId="3B08033A" w14:textId="274D547E" w:rsidR="0089212E" w:rsidRDefault="00FE74A0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Náhradní </w:t>
      </w:r>
      <w:r w:rsidR="005B104D">
        <w:rPr>
          <w:b/>
          <w:bCs/>
          <w:sz w:val="22"/>
          <w:szCs w:val="22"/>
        </w:rPr>
        <w:t>volební valná hromada</w:t>
      </w:r>
    </w:p>
    <w:p w14:paraId="3D708C08" w14:textId="77777777" w:rsidR="00BA1BAC" w:rsidRDefault="00BA1BAC" w:rsidP="00BA1BAC">
      <w:pPr>
        <w:spacing w:line="276" w:lineRule="auto"/>
        <w:rPr>
          <w:b/>
          <w:bCs/>
          <w:sz w:val="22"/>
          <w:szCs w:val="22"/>
        </w:rPr>
      </w:pPr>
    </w:p>
    <w:p w14:paraId="21B8DF15" w14:textId="0721DC28" w:rsidR="00BA1BAC" w:rsidRPr="00BA1BAC" w:rsidRDefault="00BA1BAC" w:rsidP="00BA1BAC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Zjistí-li statutární orgán Spolku postupem podle čl. III tohoto jednacího řádu, že </w:t>
      </w:r>
      <w:r w:rsidR="005B104D">
        <w:rPr>
          <w:sz w:val="22"/>
          <w:szCs w:val="22"/>
        </w:rPr>
        <w:t xml:space="preserve">volební valná hromada </w:t>
      </w:r>
      <w:r>
        <w:rPr>
          <w:sz w:val="22"/>
          <w:szCs w:val="22"/>
        </w:rPr>
        <w:t xml:space="preserve">nebyla usnášeníschopná, svolá náhradní </w:t>
      </w:r>
      <w:r w:rsidR="005B104D">
        <w:rPr>
          <w:sz w:val="22"/>
          <w:szCs w:val="22"/>
        </w:rPr>
        <w:t>volební valnou hromadu</w:t>
      </w:r>
      <w:r>
        <w:rPr>
          <w:sz w:val="22"/>
          <w:szCs w:val="22"/>
        </w:rPr>
        <w:t xml:space="preserve">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257 zákona č. 89/2012 Sb., občanského zákoníku, s tím, že pro jednání náhradní </w:t>
      </w:r>
      <w:r w:rsidR="005B104D">
        <w:rPr>
          <w:sz w:val="22"/>
          <w:szCs w:val="22"/>
        </w:rPr>
        <w:t>volební valné hromady</w:t>
      </w:r>
      <w:r>
        <w:rPr>
          <w:sz w:val="22"/>
          <w:szCs w:val="22"/>
        </w:rPr>
        <w:t xml:space="preserve"> se použijí pravidla </w:t>
      </w:r>
      <w:r w:rsidR="00E87B72">
        <w:rPr>
          <w:sz w:val="22"/>
          <w:szCs w:val="22"/>
        </w:rPr>
        <w:t>stanovená tímto jednacím řádem obdobně.</w:t>
      </w:r>
    </w:p>
    <w:sectPr w:rsidR="00BA1BAC" w:rsidRPr="00BA1BAC" w:rsidSect="003F5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5BA"/>
    <w:multiLevelType w:val="hybridMultilevel"/>
    <w:tmpl w:val="C9BCA5B2"/>
    <w:lvl w:ilvl="0" w:tplc="F9F029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45257"/>
    <w:multiLevelType w:val="hybridMultilevel"/>
    <w:tmpl w:val="A9F2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26"/>
    <w:multiLevelType w:val="hybridMultilevel"/>
    <w:tmpl w:val="1EA86DDC"/>
    <w:lvl w:ilvl="0" w:tplc="0405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6AD"/>
    <w:multiLevelType w:val="hybridMultilevel"/>
    <w:tmpl w:val="F6B4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602"/>
    <w:multiLevelType w:val="hybridMultilevel"/>
    <w:tmpl w:val="6192B26C"/>
    <w:lvl w:ilvl="0" w:tplc="36388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76978"/>
    <w:multiLevelType w:val="hybridMultilevel"/>
    <w:tmpl w:val="57D8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15E6"/>
    <w:multiLevelType w:val="hybridMultilevel"/>
    <w:tmpl w:val="03CC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72B8"/>
    <w:multiLevelType w:val="hybridMultilevel"/>
    <w:tmpl w:val="467C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4DA9"/>
    <w:multiLevelType w:val="hybridMultilevel"/>
    <w:tmpl w:val="37B2FC04"/>
    <w:lvl w:ilvl="0" w:tplc="8C4EF9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8C5362"/>
    <w:multiLevelType w:val="multilevel"/>
    <w:tmpl w:val="B73E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3B4C"/>
    <w:multiLevelType w:val="hybridMultilevel"/>
    <w:tmpl w:val="D8606886"/>
    <w:lvl w:ilvl="0" w:tplc="3BA0FA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924"/>
    <w:multiLevelType w:val="hybridMultilevel"/>
    <w:tmpl w:val="030EB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160F5C"/>
    <w:rsid w:val="001A492D"/>
    <w:rsid w:val="00233A6E"/>
    <w:rsid w:val="00341267"/>
    <w:rsid w:val="003F55A1"/>
    <w:rsid w:val="004352CF"/>
    <w:rsid w:val="00485158"/>
    <w:rsid w:val="004A615D"/>
    <w:rsid w:val="004E16E7"/>
    <w:rsid w:val="004F1C02"/>
    <w:rsid w:val="00570C13"/>
    <w:rsid w:val="005B104D"/>
    <w:rsid w:val="006F204A"/>
    <w:rsid w:val="007C7AEF"/>
    <w:rsid w:val="0089212E"/>
    <w:rsid w:val="00946A73"/>
    <w:rsid w:val="00B1775D"/>
    <w:rsid w:val="00BA1BAC"/>
    <w:rsid w:val="00BD4A33"/>
    <w:rsid w:val="00D421C9"/>
    <w:rsid w:val="00E87B72"/>
    <w:rsid w:val="00E91C62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F1F2"/>
  <w14:defaultImageDpi w14:val="32767"/>
  <w15:chartTrackingRefBased/>
  <w15:docId w15:val="{296786D9-D6ED-0949-B0BA-9D94E92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cstheme="majorBid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AE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421C9"/>
  </w:style>
  <w:style w:type="character" w:styleId="Hypertextovodkaz">
    <w:name w:val="Hyperlink"/>
    <w:basedOn w:val="Standardnpsmoodstavce"/>
    <w:uiPriority w:val="99"/>
    <w:semiHidden/>
    <w:unhideWhenUsed/>
    <w:rsid w:val="00D4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Viduna</dc:creator>
  <cp:keywords/>
  <dc:description/>
  <cp:lastModifiedBy>Jitka Maierova</cp:lastModifiedBy>
  <cp:revision>3</cp:revision>
  <dcterms:created xsi:type="dcterms:W3CDTF">2021-06-07T19:41:00Z</dcterms:created>
  <dcterms:modified xsi:type="dcterms:W3CDTF">2021-06-10T17:16:00Z</dcterms:modified>
</cp:coreProperties>
</file>